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FCA1D" w14:textId="3B3C8B28" w:rsidR="00E446FA" w:rsidRDefault="001328E4" w:rsidP="00A42E79">
      <w:pPr>
        <w:rPr>
          <w:rFonts w:ascii="Calibri" w:hAnsi="Calibri" w:cs="Arial"/>
          <w:b/>
          <w:bCs/>
          <w:color w:val="000000"/>
          <w:sz w:val="28"/>
          <w:szCs w:val="28"/>
          <w:lang w:eastAsia="cs-CZ"/>
        </w:rPr>
      </w:pPr>
      <w:r w:rsidRPr="001328E4">
        <w:rPr>
          <w:rFonts w:ascii="Calibri" w:hAnsi="Calibri" w:cs="Arial"/>
          <w:b/>
          <w:bCs/>
          <w:color w:val="000000"/>
          <w:sz w:val="28"/>
          <w:szCs w:val="28"/>
          <w:lang w:eastAsia="cs-CZ"/>
        </w:rPr>
        <w:t>TZ_Flatio se stává partnerem české pobočky studentské organice ESN. Bydlení v soukromí totiž preferuje 61 % zahraničních studentů</w:t>
      </w:r>
    </w:p>
    <w:p w14:paraId="1CB345B1" w14:textId="77777777" w:rsidR="001328E4" w:rsidRPr="00E446FA" w:rsidRDefault="001328E4" w:rsidP="00A42E79">
      <w:pPr>
        <w:rPr>
          <w:rFonts w:ascii="Calibri" w:hAnsi="Calibri" w:cs="Arial"/>
          <w:b/>
          <w:bCs/>
          <w:color w:val="000000"/>
          <w:sz w:val="22"/>
          <w:szCs w:val="22"/>
          <w:lang w:eastAsia="cs-CZ"/>
        </w:rPr>
      </w:pPr>
    </w:p>
    <w:p w14:paraId="6C298FE0" w14:textId="1D062138" w:rsidR="00E446FA" w:rsidRPr="00E446FA" w:rsidRDefault="00E446FA" w:rsidP="00E446FA">
      <w:pPr>
        <w:pStyle w:val="Odstavecseseznamem"/>
        <w:numPr>
          <w:ilvl w:val="0"/>
          <w:numId w:val="1"/>
        </w:numPr>
        <w:rPr>
          <w:rFonts w:ascii="Calibri" w:hAnsi="Calibri" w:cs="Times New Roman"/>
          <w:sz w:val="22"/>
          <w:szCs w:val="22"/>
          <w:lang w:eastAsia="cs-CZ"/>
        </w:rPr>
      </w:pPr>
      <w:r w:rsidRPr="00E446FA">
        <w:rPr>
          <w:rFonts w:ascii="Calibri" w:hAnsi="Calibri" w:cs="Times New Roman"/>
          <w:sz w:val="22"/>
          <w:szCs w:val="22"/>
          <w:lang w:eastAsia="cs-CZ"/>
        </w:rPr>
        <w:t>91 % studentů</w:t>
      </w:r>
      <w:r w:rsidR="00C44AC8">
        <w:rPr>
          <w:rFonts w:ascii="Calibri" w:hAnsi="Calibri" w:cs="Times New Roman"/>
          <w:sz w:val="22"/>
          <w:szCs w:val="22"/>
          <w:lang w:eastAsia="cs-CZ"/>
        </w:rPr>
        <w:t xml:space="preserve"> v programu</w:t>
      </w:r>
      <w:r w:rsidRPr="00E446FA">
        <w:rPr>
          <w:rFonts w:ascii="Calibri" w:hAnsi="Calibri" w:cs="Times New Roman"/>
          <w:sz w:val="22"/>
          <w:szCs w:val="22"/>
          <w:lang w:eastAsia="cs-CZ"/>
        </w:rPr>
        <w:t xml:space="preserve"> </w:t>
      </w:r>
      <w:r w:rsidR="00C44AC8" w:rsidRPr="00E446FA">
        <w:rPr>
          <w:rFonts w:ascii="Calibri" w:hAnsi="Calibri" w:cs="Times New Roman"/>
          <w:sz w:val="22"/>
          <w:szCs w:val="22"/>
          <w:lang w:eastAsia="cs-CZ"/>
        </w:rPr>
        <w:t xml:space="preserve">Erasmus </w:t>
      </w:r>
      <w:r w:rsidRPr="00E446FA">
        <w:rPr>
          <w:rFonts w:ascii="Calibri" w:hAnsi="Calibri" w:cs="Times New Roman"/>
          <w:sz w:val="22"/>
          <w:szCs w:val="22"/>
          <w:lang w:eastAsia="cs-CZ"/>
        </w:rPr>
        <w:t>se ubytuje na vysokoškolských kolejích</w:t>
      </w:r>
      <w:r w:rsidR="00243D8E">
        <w:rPr>
          <w:rFonts w:ascii="Calibri" w:hAnsi="Calibri" w:cs="Times New Roman"/>
          <w:sz w:val="22"/>
          <w:szCs w:val="22"/>
          <w:lang w:eastAsia="cs-CZ"/>
        </w:rPr>
        <w:t>.</w:t>
      </w:r>
    </w:p>
    <w:p w14:paraId="339F7859" w14:textId="024FCF42" w:rsidR="00E446FA" w:rsidRPr="00E446FA" w:rsidRDefault="00E446FA" w:rsidP="00E446FA">
      <w:pPr>
        <w:pStyle w:val="Odstavecseseznamem"/>
        <w:numPr>
          <w:ilvl w:val="0"/>
          <w:numId w:val="1"/>
        </w:numPr>
        <w:rPr>
          <w:rFonts w:ascii="Calibri" w:hAnsi="Calibri" w:cs="Times New Roman"/>
          <w:sz w:val="22"/>
          <w:szCs w:val="22"/>
          <w:lang w:eastAsia="cs-CZ"/>
        </w:rPr>
      </w:pPr>
      <w:r w:rsidRPr="00E446FA">
        <w:rPr>
          <w:rFonts w:ascii="Calibri" w:hAnsi="Calibri" w:cs="Times New Roman"/>
          <w:sz w:val="22"/>
          <w:szCs w:val="22"/>
          <w:lang w:eastAsia="cs-CZ"/>
        </w:rPr>
        <w:t xml:space="preserve">61 % přijíždějících studentů </w:t>
      </w:r>
      <w:r w:rsidR="00C44AC8">
        <w:rPr>
          <w:rFonts w:ascii="Calibri" w:hAnsi="Calibri" w:cs="Times New Roman"/>
          <w:sz w:val="22"/>
          <w:szCs w:val="22"/>
          <w:lang w:eastAsia="cs-CZ"/>
        </w:rPr>
        <w:t>v programu</w:t>
      </w:r>
      <w:r w:rsidR="00C44AC8" w:rsidRPr="00E446FA">
        <w:rPr>
          <w:rFonts w:ascii="Calibri" w:hAnsi="Calibri" w:cs="Times New Roman"/>
          <w:sz w:val="22"/>
          <w:szCs w:val="22"/>
          <w:lang w:eastAsia="cs-CZ"/>
        </w:rPr>
        <w:t xml:space="preserve"> </w:t>
      </w:r>
      <w:r w:rsidRPr="00E446FA">
        <w:rPr>
          <w:rFonts w:ascii="Calibri" w:hAnsi="Calibri" w:cs="Times New Roman"/>
          <w:sz w:val="22"/>
          <w:szCs w:val="22"/>
          <w:lang w:eastAsia="cs-CZ"/>
        </w:rPr>
        <w:t>Erasmus by preferovalo ubytování v</w:t>
      </w:r>
      <w:r w:rsidR="00243D8E">
        <w:rPr>
          <w:rFonts w:ascii="Calibri" w:hAnsi="Calibri" w:cs="Times New Roman"/>
          <w:sz w:val="22"/>
          <w:szCs w:val="22"/>
          <w:lang w:eastAsia="cs-CZ"/>
        </w:rPr>
        <w:t> </w:t>
      </w:r>
      <w:r w:rsidRPr="00E446FA">
        <w:rPr>
          <w:rFonts w:ascii="Calibri" w:hAnsi="Calibri" w:cs="Times New Roman"/>
          <w:sz w:val="22"/>
          <w:szCs w:val="22"/>
          <w:lang w:eastAsia="cs-CZ"/>
        </w:rPr>
        <w:t>soukromí</w:t>
      </w:r>
      <w:r w:rsidR="00243D8E">
        <w:rPr>
          <w:rFonts w:ascii="Calibri" w:hAnsi="Calibri" w:cs="Times New Roman"/>
          <w:sz w:val="22"/>
          <w:szCs w:val="22"/>
          <w:lang w:eastAsia="cs-CZ"/>
        </w:rPr>
        <w:t>.</w:t>
      </w:r>
    </w:p>
    <w:p w14:paraId="223F14C3" w14:textId="769E7BB0" w:rsidR="00E446FA" w:rsidRPr="00E446FA" w:rsidRDefault="00E446FA" w:rsidP="00E446FA">
      <w:pPr>
        <w:pStyle w:val="Odstavecseseznamem"/>
        <w:numPr>
          <w:ilvl w:val="0"/>
          <w:numId w:val="1"/>
        </w:numPr>
        <w:rPr>
          <w:rFonts w:ascii="Calibri" w:hAnsi="Calibri" w:cs="Times New Roman"/>
          <w:sz w:val="22"/>
          <w:szCs w:val="22"/>
          <w:lang w:eastAsia="cs-CZ"/>
        </w:rPr>
      </w:pPr>
      <w:r w:rsidRPr="00E446FA">
        <w:rPr>
          <w:rFonts w:ascii="Calibri" w:hAnsi="Calibri" w:cs="Times New Roman"/>
          <w:sz w:val="22"/>
          <w:szCs w:val="22"/>
          <w:lang w:eastAsia="cs-CZ"/>
        </w:rPr>
        <w:t>Zahraniční studenti jsou ochotni zaplatit za lůžko až 7 500</w:t>
      </w:r>
      <w:r w:rsidR="00C44AC8">
        <w:rPr>
          <w:rFonts w:ascii="Calibri" w:hAnsi="Calibri" w:cs="Times New Roman"/>
          <w:sz w:val="22"/>
          <w:szCs w:val="22"/>
          <w:lang w:eastAsia="cs-CZ"/>
        </w:rPr>
        <w:t xml:space="preserve"> Kč</w:t>
      </w:r>
      <w:r w:rsidRPr="00E446FA">
        <w:rPr>
          <w:rFonts w:ascii="Calibri" w:hAnsi="Calibri" w:cs="Times New Roman"/>
          <w:sz w:val="22"/>
          <w:szCs w:val="22"/>
          <w:lang w:eastAsia="cs-CZ"/>
        </w:rPr>
        <w:t>, což je více než dvojnásobek oproti Čechům.</w:t>
      </w:r>
    </w:p>
    <w:p w14:paraId="1C65383A" w14:textId="4D333048" w:rsidR="00E446FA" w:rsidRPr="00E446FA" w:rsidRDefault="00E446FA" w:rsidP="00E446FA">
      <w:pPr>
        <w:pStyle w:val="Odstavecseseznamem"/>
        <w:numPr>
          <w:ilvl w:val="0"/>
          <w:numId w:val="1"/>
        </w:numPr>
        <w:rPr>
          <w:rFonts w:ascii="Calibri" w:hAnsi="Calibri" w:cs="Times New Roman"/>
          <w:sz w:val="22"/>
          <w:szCs w:val="22"/>
          <w:lang w:eastAsia="cs-CZ"/>
        </w:rPr>
      </w:pPr>
      <w:r w:rsidRPr="00E446FA">
        <w:rPr>
          <w:rFonts w:ascii="Calibri" w:hAnsi="Calibri" w:cs="Times New Roman"/>
          <w:sz w:val="22"/>
          <w:szCs w:val="22"/>
          <w:lang w:eastAsia="cs-CZ"/>
        </w:rPr>
        <w:t xml:space="preserve">Český student v průměru platí 3 000 korun za lůžko </w:t>
      </w:r>
      <w:r w:rsidR="00243D8E" w:rsidRPr="00E446FA">
        <w:rPr>
          <w:rFonts w:ascii="Calibri" w:hAnsi="Calibri" w:cs="Times New Roman"/>
          <w:sz w:val="22"/>
          <w:szCs w:val="22"/>
          <w:lang w:eastAsia="cs-CZ"/>
        </w:rPr>
        <w:t>měsíčně</w:t>
      </w:r>
      <w:r w:rsidRPr="00E446FA">
        <w:rPr>
          <w:rFonts w:ascii="Calibri" w:hAnsi="Calibri" w:cs="Times New Roman"/>
          <w:sz w:val="22"/>
          <w:szCs w:val="22"/>
          <w:lang w:eastAsia="cs-CZ"/>
        </w:rPr>
        <w:t>, vychází z dat Studentreality.cz</w:t>
      </w:r>
    </w:p>
    <w:p w14:paraId="23FA9926" w14:textId="77777777" w:rsidR="00A42E79" w:rsidRPr="006054B4" w:rsidRDefault="00A42E79" w:rsidP="00A42E79">
      <w:pPr>
        <w:rPr>
          <w:rFonts w:ascii="Calibri" w:eastAsia="Times New Roman" w:hAnsi="Calibri" w:cs="Times New Roman"/>
          <w:i/>
          <w:lang w:eastAsia="cs-CZ"/>
        </w:rPr>
      </w:pPr>
    </w:p>
    <w:p w14:paraId="6C72F8B9" w14:textId="2B379D15" w:rsidR="00960659" w:rsidRDefault="001D7398" w:rsidP="00A42E79">
      <w:pPr>
        <w:pStyle w:val="Normlnweb"/>
        <w:spacing w:before="0" w:beforeAutospacing="0" w:after="0" w:afterAutospacing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6054B4">
        <w:rPr>
          <w:rFonts w:ascii="Calibri" w:hAnsi="Calibri" w:cs="Arial"/>
          <w:i/>
          <w:color w:val="000000"/>
          <w:sz w:val="22"/>
          <w:szCs w:val="22"/>
        </w:rPr>
        <w:t xml:space="preserve">Brno </w:t>
      </w:r>
      <w:r w:rsidR="00D930DE">
        <w:rPr>
          <w:rFonts w:ascii="Calibri" w:hAnsi="Calibri" w:cs="Arial"/>
          <w:i/>
          <w:color w:val="000000"/>
          <w:sz w:val="22"/>
          <w:szCs w:val="22"/>
        </w:rPr>
        <w:t>20</w:t>
      </w:r>
      <w:bookmarkStart w:id="0" w:name="_GoBack"/>
      <w:bookmarkEnd w:id="0"/>
      <w:r w:rsidR="00537764" w:rsidRPr="006054B4">
        <w:rPr>
          <w:rFonts w:ascii="Calibri" w:hAnsi="Calibri" w:cs="Arial"/>
          <w:i/>
          <w:color w:val="000000"/>
          <w:sz w:val="22"/>
          <w:szCs w:val="22"/>
        </w:rPr>
        <w:t xml:space="preserve">. </w:t>
      </w:r>
      <w:r w:rsidR="00960659">
        <w:rPr>
          <w:rFonts w:ascii="Calibri" w:hAnsi="Calibri" w:cs="Arial"/>
          <w:i/>
          <w:color w:val="000000"/>
          <w:sz w:val="22"/>
          <w:szCs w:val="22"/>
        </w:rPr>
        <w:t>říjen</w:t>
      </w:r>
      <w:r w:rsidR="00537764" w:rsidRPr="006054B4">
        <w:rPr>
          <w:rFonts w:ascii="Calibri" w:hAnsi="Calibri" w:cs="Arial"/>
          <w:i/>
          <w:color w:val="000000"/>
          <w:sz w:val="22"/>
          <w:szCs w:val="22"/>
        </w:rPr>
        <w:t xml:space="preserve"> 2016 –</w:t>
      </w:r>
      <w:r w:rsidR="00960659">
        <w:rPr>
          <w:rFonts w:ascii="Calibri" w:hAnsi="Calibri" w:cs="Arial"/>
          <w:i/>
          <w:color w:val="000000"/>
          <w:sz w:val="22"/>
          <w:szCs w:val="22"/>
        </w:rPr>
        <w:t xml:space="preserve"> </w:t>
      </w:r>
      <w:r w:rsidR="00960659">
        <w:rPr>
          <w:rFonts w:ascii="Calibri" w:hAnsi="Calibri" w:cs="Arial"/>
          <w:b/>
          <w:bCs/>
          <w:color w:val="000000"/>
          <w:sz w:val="22"/>
          <w:szCs w:val="22"/>
        </w:rPr>
        <w:t xml:space="preserve">Realitní startup Flatio, který zprostředkovává střednědobé pronájmy, </w:t>
      </w:r>
      <w:r w:rsidR="00025012" w:rsidRPr="00025012">
        <w:rPr>
          <w:rFonts w:ascii="Calibri" w:hAnsi="Calibri" w:cs="Arial"/>
          <w:b/>
          <w:bCs/>
          <w:color w:val="000000"/>
          <w:sz w:val="22"/>
          <w:szCs w:val="22"/>
        </w:rPr>
        <w:t>se stává partnerem Erasmus Student Ne</w:t>
      </w:r>
      <w:r w:rsidR="00025012">
        <w:rPr>
          <w:rFonts w:ascii="Calibri" w:hAnsi="Calibri" w:cs="Arial"/>
          <w:b/>
          <w:bCs/>
          <w:color w:val="000000"/>
          <w:sz w:val="22"/>
          <w:szCs w:val="22"/>
        </w:rPr>
        <w:t xml:space="preserve">twork Česká republika </w:t>
      </w:r>
      <w:r w:rsidR="00C44AC8">
        <w:rPr>
          <w:rFonts w:ascii="Calibri" w:hAnsi="Calibri" w:cs="Arial"/>
          <w:b/>
          <w:bCs/>
          <w:color w:val="000000"/>
          <w:sz w:val="22"/>
          <w:szCs w:val="22"/>
        </w:rPr>
        <w:t>(</w:t>
      </w:r>
      <w:r w:rsidR="00025012">
        <w:rPr>
          <w:rFonts w:ascii="Calibri" w:hAnsi="Calibri" w:cs="Arial"/>
          <w:b/>
          <w:bCs/>
          <w:color w:val="000000"/>
          <w:sz w:val="22"/>
          <w:szCs w:val="22"/>
        </w:rPr>
        <w:t>ESN CZ</w:t>
      </w:r>
      <w:r w:rsidR="00C44AC8">
        <w:rPr>
          <w:rFonts w:ascii="Calibri" w:hAnsi="Calibri" w:cs="Arial"/>
          <w:b/>
          <w:bCs/>
          <w:color w:val="000000"/>
          <w:sz w:val="22"/>
          <w:szCs w:val="22"/>
        </w:rPr>
        <w:t>)</w:t>
      </w:r>
      <w:r w:rsidR="00025012">
        <w:rPr>
          <w:rFonts w:ascii="Calibri" w:hAnsi="Calibri" w:cs="Arial"/>
          <w:b/>
          <w:bCs/>
          <w:color w:val="000000"/>
          <w:sz w:val="22"/>
          <w:szCs w:val="22"/>
        </w:rPr>
        <w:t xml:space="preserve"> –</w:t>
      </w:r>
      <w:r w:rsidR="00025012" w:rsidRPr="00025012">
        <w:rPr>
          <w:rFonts w:ascii="Calibri" w:hAnsi="Calibri" w:cs="Arial"/>
          <w:b/>
          <w:bCs/>
          <w:color w:val="000000"/>
          <w:sz w:val="22"/>
          <w:szCs w:val="22"/>
        </w:rPr>
        <w:t xml:space="preserve"> pobočky největší studentské organizace v Evropě</w:t>
      </w:r>
      <w:r w:rsidR="00960659">
        <w:rPr>
          <w:rFonts w:ascii="Calibri" w:hAnsi="Calibri" w:cs="Arial"/>
          <w:b/>
          <w:bCs/>
          <w:color w:val="000000"/>
          <w:sz w:val="22"/>
          <w:szCs w:val="22"/>
        </w:rPr>
        <w:t>. Flatio se tak stává klíčovým partnerem organizace pro zajišťování nabídek</w:t>
      </w:r>
      <w:r w:rsidR="002D6C06">
        <w:rPr>
          <w:rFonts w:ascii="Calibri" w:hAnsi="Calibri" w:cs="Arial"/>
          <w:b/>
          <w:bCs/>
          <w:color w:val="000000"/>
          <w:sz w:val="22"/>
          <w:szCs w:val="22"/>
        </w:rPr>
        <w:t xml:space="preserve"> pro zahraniční studenty</w:t>
      </w:r>
      <w:r w:rsidR="00960659">
        <w:rPr>
          <w:rFonts w:ascii="Calibri" w:hAnsi="Calibri" w:cs="Arial"/>
          <w:b/>
          <w:bCs/>
          <w:color w:val="000000"/>
          <w:sz w:val="22"/>
          <w:szCs w:val="22"/>
        </w:rPr>
        <w:t xml:space="preserve"> na ubytování v Praze a</w:t>
      </w:r>
      <w:r w:rsidR="002D6C06">
        <w:rPr>
          <w:rFonts w:ascii="Calibri" w:hAnsi="Calibri" w:cs="Arial"/>
          <w:b/>
          <w:bCs/>
          <w:color w:val="000000"/>
          <w:sz w:val="22"/>
          <w:szCs w:val="22"/>
        </w:rPr>
        <w:t xml:space="preserve"> Brně</w:t>
      </w:r>
      <w:r w:rsidR="00960659">
        <w:rPr>
          <w:rFonts w:ascii="Calibri" w:hAnsi="Calibri" w:cs="Arial"/>
          <w:b/>
          <w:bCs/>
          <w:color w:val="000000"/>
          <w:sz w:val="22"/>
          <w:szCs w:val="22"/>
        </w:rPr>
        <w:t xml:space="preserve">. </w:t>
      </w:r>
      <w:r w:rsidR="00E446FA">
        <w:rPr>
          <w:rFonts w:ascii="Calibri" w:hAnsi="Calibri" w:cs="Arial"/>
          <w:b/>
          <w:bCs/>
          <w:color w:val="000000"/>
          <w:sz w:val="22"/>
          <w:szCs w:val="22"/>
        </w:rPr>
        <w:t xml:space="preserve">Dle dat ESN se 91 % přijíždějících studentů ubytuje na kolejích, přitom až 61 % z nich by raději </w:t>
      </w:r>
      <w:r w:rsidR="00BE6551">
        <w:rPr>
          <w:rFonts w:ascii="Calibri" w:hAnsi="Calibri" w:cs="Arial"/>
          <w:b/>
          <w:bCs/>
          <w:color w:val="000000"/>
          <w:sz w:val="22"/>
          <w:szCs w:val="22"/>
        </w:rPr>
        <w:t xml:space="preserve">volilo </w:t>
      </w:r>
      <w:r w:rsidR="00E446FA">
        <w:rPr>
          <w:rFonts w:ascii="Calibri" w:hAnsi="Calibri" w:cs="Arial"/>
          <w:b/>
          <w:bCs/>
          <w:color w:val="000000"/>
          <w:sz w:val="22"/>
          <w:szCs w:val="22"/>
        </w:rPr>
        <w:t>dražší ubytování v soukromí, ukazují data ESN.</w:t>
      </w:r>
    </w:p>
    <w:p w14:paraId="2DE1FB23" w14:textId="77777777" w:rsidR="00960659" w:rsidRDefault="00960659" w:rsidP="00A42E79">
      <w:pPr>
        <w:pStyle w:val="Normlnweb"/>
        <w:spacing w:before="0" w:beforeAutospacing="0" w:after="0" w:afterAutospacing="0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3E9DCB51" w14:textId="0B9F1DA7" w:rsidR="00960659" w:rsidRDefault="00284822" w:rsidP="00A42E79">
      <w:pPr>
        <w:pStyle w:val="Normlnweb"/>
        <w:spacing w:before="0" w:beforeAutospacing="0" w:after="0" w:afterAutospacing="0"/>
        <w:rPr>
          <w:rFonts w:ascii="Calibri" w:hAnsi="Calibri" w:cs="Arial"/>
          <w:bCs/>
          <w:color w:val="000000"/>
          <w:sz w:val="22"/>
          <w:szCs w:val="22"/>
        </w:rPr>
      </w:pPr>
      <w:r w:rsidRPr="00284822">
        <w:rPr>
          <w:rFonts w:ascii="Calibri" w:hAnsi="Calibri" w:cs="Arial"/>
          <w:bCs/>
          <w:i/>
          <w:color w:val="000000"/>
          <w:sz w:val="22"/>
          <w:szCs w:val="22"/>
        </w:rPr>
        <w:t>„</w:t>
      </w:r>
      <w:r w:rsidR="00A15DC1">
        <w:rPr>
          <w:rFonts w:ascii="Calibri" w:hAnsi="Calibri" w:cs="Arial"/>
          <w:bCs/>
          <w:i/>
          <w:color w:val="000000"/>
          <w:sz w:val="22"/>
          <w:szCs w:val="22"/>
        </w:rPr>
        <w:t xml:space="preserve">Zahraniční studenti by nejraději bydleli v soukromí, ale bohužel bariéra zajistit si ubytování v České republice ze zahraničí je </w:t>
      </w:r>
      <w:r w:rsidR="00243D8E">
        <w:rPr>
          <w:rFonts w:ascii="Calibri" w:hAnsi="Calibri" w:cs="Arial"/>
          <w:bCs/>
          <w:i/>
          <w:color w:val="000000"/>
          <w:sz w:val="22"/>
          <w:szCs w:val="22"/>
        </w:rPr>
        <w:t>veliká</w:t>
      </w:r>
      <w:r w:rsidR="00A15DC1">
        <w:rPr>
          <w:rFonts w:ascii="Calibri" w:hAnsi="Calibri" w:cs="Arial"/>
          <w:bCs/>
          <w:i/>
          <w:color w:val="000000"/>
          <w:sz w:val="22"/>
          <w:szCs w:val="22"/>
        </w:rPr>
        <w:t xml:space="preserve">. V navázání partnerství s Flatio vidíme možnost, jak především studentům </w:t>
      </w:r>
      <w:r w:rsidR="00BE6551">
        <w:rPr>
          <w:rFonts w:ascii="Calibri" w:hAnsi="Calibri" w:cs="Arial"/>
          <w:bCs/>
          <w:i/>
          <w:color w:val="000000"/>
          <w:sz w:val="22"/>
          <w:szCs w:val="22"/>
        </w:rPr>
        <w:t xml:space="preserve">Erasmu </w:t>
      </w:r>
      <w:r w:rsidR="00A15DC1">
        <w:rPr>
          <w:rFonts w:ascii="Calibri" w:hAnsi="Calibri" w:cs="Arial"/>
          <w:bCs/>
          <w:i/>
          <w:color w:val="000000"/>
          <w:sz w:val="22"/>
          <w:szCs w:val="22"/>
        </w:rPr>
        <w:t xml:space="preserve">zjednodušit pronajímání na dálku. Virtuální </w:t>
      </w:r>
      <w:r w:rsidR="00243D8E">
        <w:rPr>
          <w:rFonts w:ascii="Calibri" w:hAnsi="Calibri" w:cs="Arial"/>
          <w:bCs/>
          <w:i/>
          <w:color w:val="000000"/>
          <w:sz w:val="22"/>
          <w:szCs w:val="22"/>
        </w:rPr>
        <w:t>prohlídky</w:t>
      </w:r>
      <w:r w:rsidR="00A15DC1">
        <w:rPr>
          <w:rFonts w:ascii="Calibri" w:hAnsi="Calibri" w:cs="Arial"/>
          <w:bCs/>
          <w:i/>
          <w:color w:val="000000"/>
          <w:sz w:val="22"/>
          <w:szCs w:val="22"/>
        </w:rPr>
        <w:t>, podpis smlouvy on</w:t>
      </w:r>
      <w:r w:rsidR="00BE6551">
        <w:rPr>
          <w:rFonts w:ascii="Calibri" w:hAnsi="Calibri" w:cs="Arial"/>
          <w:bCs/>
          <w:i/>
          <w:color w:val="000000"/>
          <w:sz w:val="22"/>
          <w:szCs w:val="22"/>
        </w:rPr>
        <w:t>-</w:t>
      </w:r>
      <w:r w:rsidR="00A15DC1">
        <w:rPr>
          <w:rFonts w:ascii="Calibri" w:hAnsi="Calibri" w:cs="Arial"/>
          <w:bCs/>
          <w:i/>
          <w:color w:val="000000"/>
          <w:sz w:val="22"/>
          <w:szCs w:val="22"/>
        </w:rPr>
        <w:t>line nebo absence kauce jsou dle našeho názoru výhody, které zjednoduš</w:t>
      </w:r>
      <w:r w:rsidR="008929E0">
        <w:rPr>
          <w:rFonts w:ascii="Calibri" w:hAnsi="Calibri" w:cs="Arial"/>
          <w:bCs/>
          <w:i/>
          <w:color w:val="000000"/>
          <w:sz w:val="22"/>
          <w:szCs w:val="22"/>
        </w:rPr>
        <w:t>í hledán</w:t>
      </w:r>
      <w:r w:rsidR="00243D8E">
        <w:rPr>
          <w:rFonts w:ascii="Calibri" w:hAnsi="Calibri" w:cs="Arial"/>
          <w:bCs/>
          <w:i/>
          <w:color w:val="000000"/>
          <w:sz w:val="22"/>
          <w:szCs w:val="22"/>
        </w:rPr>
        <w:t>í</w:t>
      </w:r>
      <w:r w:rsidR="008929E0">
        <w:rPr>
          <w:rFonts w:ascii="Calibri" w:hAnsi="Calibri" w:cs="Arial"/>
          <w:bCs/>
          <w:i/>
          <w:color w:val="000000"/>
          <w:sz w:val="22"/>
          <w:szCs w:val="22"/>
        </w:rPr>
        <w:t xml:space="preserve"> plně vybavených bytů</w:t>
      </w:r>
      <w:r w:rsidR="00243D8E">
        <w:rPr>
          <w:rFonts w:ascii="Calibri" w:hAnsi="Calibri" w:cs="Arial"/>
          <w:bCs/>
          <w:i/>
          <w:color w:val="000000"/>
          <w:sz w:val="22"/>
          <w:szCs w:val="22"/>
        </w:rPr>
        <w:t xml:space="preserve"> pro naše členy</w:t>
      </w:r>
      <w:r w:rsidR="00A15DC1">
        <w:rPr>
          <w:rFonts w:ascii="Calibri" w:hAnsi="Calibri" w:cs="Arial"/>
          <w:bCs/>
          <w:i/>
          <w:color w:val="000000"/>
          <w:sz w:val="22"/>
          <w:szCs w:val="22"/>
        </w:rPr>
        <w:t>,</w:t>
      </w:r>
      <w:r w:rsidRPr="00284822">
        <w:rPr>
          <w:rFonts w:ascii="Calibri" w:hAnsi="Calibri" w:cs="Arial"/>
          <w:bCs/>
          <w:i/>
          <w:color w:val="000000"/>
          <w:sz w:val="22"/>
          <w:szCs w:val="22"/>
        </w:rPr>
        <w:t>“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="00063042">
        <w:rPr>
          <w:rFonts w:ascii="Calibri" w:hAnsi="Calibri" w:cs="Arial"/>
          <w:bCs/>
          <w:color w:val="000000"/>
          <w:sz w:val="22"/>
          <w:szCs w:val="22"/>
        </w:rPr>
        <w:t xml:space="preserve">říká </w:t>
      </w:r>
      <w:r w:rsidR="00063042" w:rsidRPr="00063042">
        <w:rPr>
          <w:rFonts w:ascii="Calibri" w:hAnsi="Calibri" w:cs="Arial"/>
          <w:bCs/>
          <w:color w:val="000000"/>
          <w:sz w:val="22"/>
          <w:szCs w:val="22"/>
        </w:rPr>
        <w:t>Klár</w:t>
      </w:r>
      <w:r w:rsidR="00063042">
        <w:rPr>
          <w:rFonts w:ascii="Calibri" w:hAnsi="Calibri" w:cs="Arial"/>
          <w:bCs/>
          <w:color w:val="000000"/>
          <w:sz w:val="22"/>
          <w:szCs w:val="22"/>
        </w:rPr>
        <w:t xml:space="preserve">a Vohlídková, </w:t>
      </w:r>
      <w:r w:rsidR="00BE6551">
        <w:rPr>
          <w:rFonts w:ascii="Calibri" w:hAnsi="Calibri" w:cs="Arial"/>
          <w:bCs/>
          <w:color w:val="000000"/>
          <w:sz w:val="22"/>
          <w:szCs w:val="22"/>
        </w:rPr>
        <w:t>p</w:t>
      </w:r>
      <w:r w:rsidR="00063042">
        <w:rPr>
          <w:rFonts w:ascii="Calibri" w:hAnsi="Calibri" w:cs="Arial"/>
          <w:bCs/>
          <w:color w:val="000000"/>
          <w:sz w:val="22"/>
          <w:szCs w:val="22"/>
        </w:rPr>
        <w:t>re</w:t>
      </w:r>
      <w:r w:rsidR="00BE6551">
        <w:rPr>
          <w:rFonts w:ascii="Calibri" w:hAnsi="Calibri" w:cs="Arial"/>
          <w:bCs/>
          <w:color w:val="000000"/>
          <w:sz w:val="22"/>
          <w:szCs w:val="22"/>
        </w:rPr>
        <w:t>z</w:t>
      </w:r>
      <w:r w:rsidR="00063042">
        <w:rPr>
          <w:rFonts w:ascii="Calibri" w:hAnsi="Calibri" w:cs="Arial"/>
          <w:bCs/>
          <w:color w:val="000000"/>
          <w:sz w:val="22"/>
          <w:szCs w:val="22"/>
        </w:rPr>
        <w:t>identka ESN CZ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. V rámci partnerství nabízí Flatio studentům v ESN </w:t>
      </w:r>
      <w:r w:rsidR="008929E0">
        <w:rPr>
          <w:rFonts w:ascii="Calibri" w:hAnsi="Calibri" w:cs="Arial"/>
          <w:bCs/>
          <w:color w:val="000000"/>
          <w:sz w:val="22"/>
          <w:szCs w:val="22"/>
        </w:rPr>
        <w:t>20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procentní slevu na registrační poplatek v případě vážného zájmu o pronájem </w:t>
      </w:r>
      <w:r w:rsidR="001E5C79">
        <w:rPr>
          <w:rFonts w:ascii="Calibri" w:hAnsi="Calibri" w:cs="Arial"/>
          <w:bCs/>
          <w:color w:val="000000"/>
          <w:sz w:val="22"/>
          <w:szCs w:val="22"/>
        </w:rPr>
        <w:t>bytu registrované</w:t>
      </w:r>
      <w:r w:rsidR="00BE6551">
        <w:rPr>
          <w:rFonts w:ascii="Calibri" w:hAnsi="Calibri" w:cs="Arial"/>
          <w:bCs/>
          <w:color w:val="000000"/>
          <w:sz w:val="22"/>
          <w:szCs w:val="22"/>
        </w:rPr>
        <w:t>ho</w:t>
      </w:r>
      <w:r w:rsidR="001E5C79">
        <w:rPr>
          <w:rFonts w:ascii="Calibri" w:hAnsi="Calibri" w:cs="Arial"/>
          <w:bCs/>
          <w:color w:val="000000"/>
          <w:sz w:val="22"/>
          <w:szCs w:val="22"/>
        </w:rPr>
        <w:t xml:space="preserve"> na Flatio.</w:t>
      </w:r>
    </w:p>
    <w:p w14:paraId="2A78DB16" w14:textId="77777777" w:rsidR="00284822" w:rsidRDefault="00284822" w:rsidP="00A42E79">
      <w:pPr>
        <w:pStyle w:val="Normlnweb"/>
        <w:spacing w:before="0" w:beforeAutospacing="0" w:after="0" w:afterAutospacing="0"/>
        <w:rPr>
          <w:rFonts w:ascii="Calibri" w:hAnsi="Calibri" w:cs="Arial"/>
          <w:bCs/>
          <w:color w:val="000000"/>
          <w:sz w:val="22"/>
          <w:szCs w:val="22"/>
        </w:rPr>
      </w:pPr>
    </w:p>
    <w:p w14:paraId="12A6874F" w14:textId="4FF86EBD" w:rsidR="00960659" w:rsidRPr="00FF577F" w:rsidRDefault="00284822" w:rsidP="00A42E79">
      <w:pPr>
        <w:pStyle w:val="Normlnweb"/>
        <w:spacing w:before="0" w:beforeAutospacing="0" w:after="0" w:afterAutospacing="0"/>
        <w:rPr>
          <w:rFonts w:ascii="Calibri" w:hAnsi="Calibri" w:cs="Arial"/>
          <w:bCs/>
          <w:color w:val="000000"/>
          <w:sz w:val="22"/>
          <w:szCs w:val="22"/>
        </w:rPr>
      </w:pPr>
      <w:r w:rsidRPr="00FF577F">
        <w:rPr>
          <w:rFonts w:ascii="Calibri" w:hAnsi="Calibri" w:cs="Arial"/>
          <w:bCs/>
          <w:i/>
          <w:color w:val="000000"/>
          <w:sz w:val="22"/>
          <w:szCs w:val="22"/>
        </w:rPr>
        <w:t xml:space="preserve">„Trend studentského cestování je fenomén, který chceme podporovat. Věříme, že ať již přijíždějí studenti do České republiky za studiem nebo na delší stáž, umíme jim zjednodušit hledání vhodného bytu. </w:t>
      </w:r>
      <w:r w:rsidR="00243D8E">
        <w:rPr>
          <w:rFonts w:ascii="Calibri" w:hAnsi="Calibri" w:cs="Arial"/>
          <w:bCs/>
          <w:i/>
          <w:color w:val="000000"/>
          <w:sz w:val="22"/>
          <w:szCs w:val="22"/>
        </w:rPr>
        <w:t>Objednání bytu přes Flatio je v</w:t>
      </w:r>
      <w:r w:rsidRPr="00FF577F">
        <w:rPr>
          <w:rFonts w:ascii="Calibri" w:hAnsi="Calibri" w:cs="Arial"/>
          <w:bCs/>
          <w:i/>
          <w:color w:val="000000"/>
          <w:sz w:val="22"/>
          <w:szCs w:val="22"/>
        </w:rPr>
        <w:t> zásadě stejné</w:t>
      </w:r>
      <w:r w:rsidR="00243D8E">
        <w:rPr>
          <w:rFonts w:ascii="Calibri" w:hAnsi="Calibri" w:cs="Arial"/>
          <w:bCs/>
          <w:i/>
          <w:color w:val="000000"/>
          <w:sz w:val="22"/>
          <w:szCs w:val="22"/>
        </w:rPr>
        <w:t xml:space="preserve"> jednoduché</w:t>
      </w:r>
      <w:r w:rsidRPr="00FF577F">
        <w:rPr>
          <w:rFonts w:ascii="Calibri" w:hAnsi="Calibri" w:cs="Arial"/>
          <w:bCs/>
          <w:i/>
          <w:color w:val="000000"/>
          <w:sz w:val="22"/>
          <w:szCs w:val="22"/>
        </w:rPr>
        <w:t xml:space="preserve">, jako kdyby si objednávali hotel, jenom v případě Flatio si zajistí ubytování na </w:t>
      </w:r>
      <w:r w:rsidR="00BE6551">
        <w:rPr>
          <w:rFonts w:ascii="Calibri" w:hAnsi="Calibri" w:cs="Arial"/>
          <w:bCs/>
          <w:i/>
          <w:color w:val="000000"/>
          <w:sz w:val="22"/>
          <w:szCs w:val="22"/>
        </w:rPr>
        <w:t>měsíc</w:t>
      </w:r>
      <w:r w:rsidRPr="00FF577F">
        <w:rPr>
          <w:rFonts w:ascii="Calibri" w:hAnsi="Calibri" w:cs="Arial"/>
          <w:bCs/>
          <w:i/>
          <w:color w:val="000000"/>
          <w:sz w:val="22"/>
          <w:szCs w:val="22"/>
        </w:rPr>
        <w:t xml:space="preserve">, ale klidně i </w:t>
      </w:r>
      <w:r w:rsidR="00BE6551">
        <w:rPr>
          <w:rFonts w:ascii="Calibri" w:hAnsi="Calibri" w:cs="Arial"/>
          <w:bCs/>
          <w:i/>
          <w:color w:val="000000"/>
          <w:sz w:val="22"/>
          <w:szCs w:val="22"/>
        </w:rPr>
        <w:t>na půl roku</w:t>
      </w:r>
      <w:r w:rsidRPr="00FF577F">
        <w:rPr>
          <w:rFonts w:ascii="Calibri" w:hAnsi="Calibri" w:cs="Arial"/>
          <w:bCs/>
          <w:i/>
          <w:color w:val="000000"/>
          <w:sz w:val="22"/>
          <w:szCs w:val="22"/>
        </w:rPr>
        <w:t>,“</w:t>
      </w:r>
      <w:r w:rsidRPr="00FF577F">
        <w:rPr>
          <w:rFonts w:ascii="Calibri" w:hAnsi="Calibri" w:cs="Arial"/>
          <w:bCs/>
          <w:color w:val="000000"/>
          <w:sz w:val="22"/>
          <w:szCs w:val="22"/>
        </w:rPr>
        <w:t xml:space="preserve"> vysvětluje Ondřej Dufek, marketingový ředitel Flatio.</w:t>
      </w:r>
      <w:r w:rsidR="00FF577F" w:rsidRPr="00FF577F">
        <w:rPr>
          <w:rFonts w:ascii="Calibri" w:hAnsi="Calibri" w:cs="Arial"/>
          <w:bCs/>
          <w:color w:val="000000"/>
          <w:sz w:val="22"/>
          <w:szCs w:val="22"/>
        </w:rPr>
        <w:t xml:space="preserve"> V blízké budoucnosti pomůže</w:t>
      </w:r>
      <w:r w:rsidR="00025012">
        <w:rPr>
          <w:rFonts w:ascii="Calibri" w:hAnsi="Calibri" w:cs="Arial"/>
          <w:bCs/>
          <w:color w:val="000000"/>
          <w:sz w:val="22"/>
          <w:szCs w:val="22"/>
        </w:rPr>
        <w:t xml:space="preserve"> Flatio</w:t>
      </w:r>
      <w:r w:rsidR="00FF577F" w:rsidRPr="00FF577F">
        <w:rPr>
          <w:rFonts w:ascii="Calibri" w:hAnsi="Calibri" w:cs="Arial"/>
          <w:bCs/>
          <w:color w:val="000000"/>
          <w:sz w:val="22"/>
          <w:szCs w:val="22"/>
        </w:rPr>
        <w:t xml:space="preserve"> také studentům, kteří budou hledat ubytování v</w:t>
      </w:r>
      <w:r w:rsidR="00025012">
        <w:rPr>
          <w:rFonts w:ascii="Calibri" w:hAnsi="Calibri" w:cs="Arial"/>
          <w:bCs/>
          <w:color w:val="000000"/>
          <w:sz w:val="22"/>
          <w:szCs w:val="22"/>
        </w:rPr>
        <w:t> </w:t>
      </w:r>
      <w:r w:rsidR="00FF577F" w:rsidRPr="00FF577F">
        <w:rPr>
          <w:rFonts w:ascii="Calibri" w:hAnsi="Calibri" w:cs="Arial"/>
          <w:bCs/>
          <w:color w:val="000000"/>
          <w:sz w:val="22"/>
          <w:szCs w:val="22"/>
        </w:rPr>
        <w:t>okolních</w:t>
      </w:r>
      <w:r w:rsidR="00025012">
        <w:rPr>
          <w:rFonts w:ascii="Calibri" w:hAnsi="Calibri" w:cs="Arial"/>
          <w:bCs/>
          <w:color w:val="000000"/>
          <w:sz w:val="22"/>
          <w:szCs w:val="22"/>
        </w:rPr>
        <w:t xml:space="preserve"> evropských</w:t>
      </w:r>
      <w:r w:rsidR="00FF577F" w:rsidRPr="00FF577F">
        <w:rPr>
          <w:rFonts w:ascii="Calibri" w:hAnsi="Calibri" w:cs="Arial"/>
          <w:bCs/>
          <w:color w:val="000000"/>
          <w:sz w:val="22"/>
          <w:szCs w:val="22"/>
        </w:rPr>
        <w:t xml:space="preserve"> státech, kam </w:t>
      </w:r>
      <w:r w:rsidR="00025012">
        <w:rPr>
          <w:rFonts w:ascii="Calibri" w:hAnsi="Calibri" w:cs="Arial"/>
          <w:bCs/>
          <w:color w:val="000000"/>
          <w:sz w:val="22"/>
          <w:szCs w:val="22"/>
        </w:rPr>
        <w:t>bude Flatio v nejbližších týdnech expandovat.</w:t>
      </w:r>
    </w:p>
    <w:p w14:paraId="4D381696" w14:textId="617DFDAF" w:rsidR="006A7472" w:rsidRPr="00A42E79" w:rsidRDefault="006A7472" w:rsidP="00A42E79">
      <w:pPr>
        <w:pStyle w:val="Normlnweb"/>
        <w:spacing w:before="0" w:beforeAutospacing="0" w:after="0" w:afterAutospacing="0"/>
        <w:rPr>
          <w:rFonts w:ascii="Calibri" w:eastAsia="Times New Roman" w:hAnsi="Calibri"/>
          <w:sz w:val="28"/>
          <w:szCs w:val="28"/>
        </w:rPr>
      </w:pPr>
    </w:p>
    <w:p w14:paraId="07FEEFCC" w14:textId="5F205892" w:rsidR="0090196C" w:rsidRPr="00B70913" w:rsidRDefault="006A7472" w:rsidP="006A7472">
      <w:pPr>
        <w:jc w:val="both"/>
        <w:rPr>
          <w:rFonts w:ascii="Calibri" w:hAnsi="Calibri" w:cs="Times New Roman"/>
          <w:b/>
          <w:sz w:val="20"/>
          <w:szCs w:val="20"/>
          <w:lang w:eastAsia="cs-CZ"/>
        </w:rPr>
      </w:pPr>
      <w:r w:rsidRPr="00B70913">
        <w:rPr>
          <w:rFonts w:ascii="Calibri" w:hAnsi="Calibri" w:cs="Times New Roman"/>
          <w:b/>
          <w:sz w:val="20"/>
          <w:szCs w:val="20"/>
          <w:lang w:eastAsia="cs-CZ"/>
        </w:rPr>
        <w:t xml:space="preserve">Více o </w:t>
      </w:r>
      <w:hyperlink r:id="rId8" w:history="1">
        <w:r w:rsidRPr="00B70913">
          <w:rPr>
            <w:rStyle w:val="Hypertextovodkaz"/>
            <w:rFonts w:ascii="Calibri" w:hAnsi="Calibri" w:cs="Times New Roman"/>
            <w:b/>
            <w:sz w:val="20"/>
            <w:szCs w:val="20"/>
            <w:lang w:eastAsia="cs-CZ"/>
          </w:rPr>
          <w:t>Flatio.cz</w:t>
        </w:r>
      </w:hyperlink>
    </w:p>
    <w:p w14:paraId="2710DFBD" w14:textId="77777777" w:rsidR="006A7472" w:rsidRPr="00B70913" w:rsidRDefault="006A7472" w:rsidP="006A7472">
      <w:pPr>
        <w:jc w:val="both"/>
        <w:rPr>
          <w:rFonts w:ascii="Calibri" w:hAnsi="Calibri" w:cs="Times New Roman"/>
          <w:sz w:val="20"/>
          <w:szCs w:val="20"/>
          <w:lang w:eastAsia="cs-CZ"/>
        </w:rPr>
      </w:pPr>
    </w:p>
    <w:p w14:paraId="550ACF9E" w14:textId="59C6C00D" w:rsidR="006A7472" w:rsidRPr="00B70913" w:rsidRDefault="006A7472" w:rsidP="006A7472">
      <w:pPr>
        <w:jc w:val="both"/>
        <w:rPr>
          <w:rFonts w:ascii="Calibri" w:hAnsi="Calibri" w:cs="Times New Roman"/>
          <w:sz w:val="20"/>
          <w:szCs w:val="20"/>
          <w:lang w:eastAsia="cs-CZ"/>
        </w:rPr>
      </w:pPr>
      <w:r w:rsidRPr="00B70913">
        <w:rPr>
          <w:rFonts w:ascii="Calibri" w:hAnsi="Calibri" w:cs="Times New Roman"/>
          <w:sz w:val="20"/>
          <w:szCs w:val="20"/>
          <w:lang w:eastAsia="cs-CZ"/>
        </w:rPr>
        <w:t xml:space="preserve">Flatio je specialista na </w:t>
      </w:r>
      <w:r w:rsidR="008929E0">
        <w:rPr>
          <w:rFonts w:ascii="Calibri" w:hAnsi="Calibri" w:cs="Times New Roman"/>
          <w:sz w:val="20"/>
          <w:szCs w:val="20"/>
          <w:lang w:eastAsia="cs-CZ"/>
        </w:rPr>
        <w:t>bydlení na pár měsíců</w:t>
      </w:r>
      <w:r w:rsidRPr="00B70913">
        <w:rPr>
          <w:rFonts w:ascii="Calibri" w:hAnsi="Calibri" w:cs="Times New Roman"/>
          <w:sz w:val="20"/>
          <w:szCs w:val="20"/>
          <w:lang w:eastAsia="cs-CZ"/>
        </w:rPr>
        <w:t xml:space="preserve"> a je tady především pro ty, kteří potřebují najít dočasné bydlení, a to nejčastěji po dobu delší pracovní návštěvy, studia, pobytu </w:t>
      </w:r>
      <w:r w:rsidR="0090196C" w:rsidRPr="00B70913">
        <w:rPr>
          <w:rFonts w:ascii="Calibri" w:hAnsi="Calibri" w:cs="Times New Roman"/>
          <w:sz w:val="20"/>
          <w:szCs w:val="20"/>
          <w:lang w:eastAsia="cs-CZ"/>
        </w:rPr>
        <w:t xml:space="preserve">Erasmus </w:t>
      </w:r>
      <w:r w:rsidRPr="00B70913">
        <w:rPr>
          <w:rFonts w:ascii="Calibri" w:hAnsi="Calibri" w:cs="Times New Roman"/>
          <w:sz w:val="20"/>
          <w:szCs w:val="20"/>
          <w:lang w:eastAsia="cs-CZ"/>
        </w:rPr>
        <w:t>či po dobu rekonstrukce vlastní nemovitosti</w:t>
      </w:r>
      <w:r w:rsidR="0090196C" w:rsidRPr="00B70913">
        <w:rPr>
          <w:rFonts w:ascii="Calibri" w:hAnsi="Calibri" w:cs="Times New Roman"/>
          <w:sz w:val="20"/>
          <w:szCs w:val="20"/>
          <w:lang w:eastAsia="cs-CZ"/>
        </w:rPr>
        <w:t>,</w:t>
      </w:r>
      <w:r w:rsidRPr="00B70913">
        <w:rPr>
          <w:rFonts w:ascii="Calibri" w:hAnsi="Calibri" w:cs="Times New Roman"/>
          <w:sz w:val="20"/>
          <w:szCs w:val="20"/>
          <w:lang w:eastAsia="cs-CZ"/>
        </w:rPr>
        <w:t xml:space="preserve"> nebo i pro ty, kteří přijíždějí ze zahraničí navšt</w:t>
      </w:r>
      <w:r w:rsidR="0090196C" w:rsidRPr="00B70913">
        <w:rPr>
          <w:rFonts w:ascii="Calibri" w:hAnsi="Calibri" w:cs="Times New Roman"/>
          <w:sz w:val="20"/>
          <w:szCs w:val="20"/>
          <w:lang w:eastAsia="cs-CZ"/>
        </w:rPr>
        <w:t>í</w:t>
      </w:r>
      <w:r w:rsidRPr="00B70913">
        <w:rPr>
          <w:rFonts w:ascii="Calibri" w:hAnsi="Calibri" w:cs="Times New Roman"/>
          <w:sz w:val="20"/>
          <w:szCs w:val="20"/>
          <w:lang w:eastAsia="cs-CZ"/>
        </w:rPr>
        <w:t>v</w:t>
      </w:r>
      <w:r w:rsidR="0090196C" w:rsidRPr="00B70913">
        <w:rPr>
          <w:rFonts w:ascii="Calibri" w:hAnsi="Calibri" w:cs="Times New Roman"/>
          <w:sz w:val="20"/>
          <w:szCs w:val="20"/>
          <w:lang w:eastAsia="cs-CZ"/>
        </w:rPr>
        <w:t>it</w:t>
      </w:r>
      <w:r w:rsidRPr="00B70913">
        <w:rPr>
          <w:rFonts w:ascii="Calibri" w:hAnsi="Calibri" w:cs="Times New Roman"/>
          <w:sz w:val="20"/>
          <w:szCs w:val="20"/>
          <w:lang w:eastAsia="cs-CZ"/>
        </w:rPr>
        <w:t xml:space="preserve"> na delší čas rodinu a přátele.</w:t>
      </w:r>
    </w:p>
    <w:p w14:paraId="1ACBC3FB" w14:textId="77777777" w:rsidR="006A7472" w:rsidRPr="00B70913" w:rsidRDefault="006A7472" w:rsidP="006A7472">
      <w:pPr>
        <w:jc w:val="both"/>
        <w:rPr>
          <w:rFonts w:ascii="Calibri" w:hAnsi="Calibri" w:cs="Times New Roman"/>
          <w:sz w:val="20"/>
          <w:szCs w:val="20"/>
          <w:lang w:eastAsia="cs-CZ"/>
        </w:rPr>
      </w:pPr>
    </w:p>
    <w:p w14:paraId="162A3706" w14:textId="08BD2068" w:rsidR="006A7472" w:rsidRPr="00B70913" w:rsidRDefault="006A7472" w:rsidP="006A7472">
      <w:pPr>
        <w:jc w:val="both"/>
        <w:rPr>
          <w:rFonts w:ascii="Calibri" w:hAnsi="Calibri" w:cs="Times New Roman"/>
          <w:sz w:val="20"/>
          <w:szCs w:val="20"/>
          <w:lang w:eastAsia="cs-CZ"/>
        </w:rPr>
      </w:pPr>
      <w:r w:rsidRPr="00B70913">
        <w:rPr>
          <w:rFonts w:ascii="Calibri" w:hAnsi="Calibri" w:cs="Times New Roman"/>
          <w:sz w:val="20"/>
          <w:szCs w:val="20"/>
          <w:lang w:eastAsia="cs-CZ"/>
        </w:rPr>
        <w:t xml:space="preserve">Myšlenkou služby je propojit realitní </w:t>
      </w:r>
      <w:r w:rsidR="00BE6551">
        <w:rPr>
          <w:rFonts w:ascii="Calibri" w:hAnsi="Calibri" w:cs="Times New Roman"/>
          <w:sz w:val="20"/>
          <w:szCs w:val="20"/>
          <w:lang w:eastAsia="cs-CZ"/>
        </w:rPr>
        <w:t>byznys</w:t>
      </w:r>
      <w:r w:rsidR="00BE6551" w:rsidRPr="00B70913">
        <w:rPr>
          <w:rFonts w:ascii="Calibri" w:hAnsi="Calibri" w:cs="Times New Roman"/>
          <w:sz w:val="20"/>
          <w:szCs w:val="20"/>
          <w:lang w:eastAsia="cs-CZ"/>
        </w:rPr>
        <w:t xml:space="preserve"> </w:t>
      </w:r>
      <w:r w:rsidRPr="00B70913">
        <w:rPr>
          <w:rFonts w:ascii="Calibri" w:hAnsi="Calibri" w:cs="Times New Roman"/>
          <w:sz w:val="20"/>
          <w:szCs w:val="20"/>
          <w:lang w:eastAsia="cs-CZ"/>
        </w:rPr>
        <w:t xml:space="preserve">s nejnovějšími technologiemi, prostřednictvím kterých </w:t>
      </w:r>
      <w:r w:rsidR="0090196C" w:rsidRPr="00B70913">
        <w:rPr>
          <w:rFonts w:ascii="Calibri" w:hAnsi="Calibri" w:cs="Times New Roman"/>
          <w:sz w:val="20"/>
          <w:szCs w:val="20"/>
          <w:lang w:eastAsia="cs-CZ"/>
        </w:rPr>
        <w:t xml:space="preserve">se </w:t>
      </w:r>
      <w:r w:rsidRPr="00B70913">
        <w:rPr>
          <w:rFonts w:ascii="Calibri" w:hAnsi="Calibri" w:cs="Times New Roman"/>
          <w:sz w:val="20"/>
          <w:szCs w:val="20"/>
          <w:lang w:eastAsia="cs-CZ"/>
        </w:rPr>
        <w:t xml:space="preserve">zjednodušuje celý proces pronájmu. U Flatio tak </w:t>
      </w:r>
      <w:r w:rsidR="0090196C" w:rsidRPr="00B70913">
        <w:rPr>
          <w:rFonts w:ascii="Calibri" w:hAnsi="Calibri" w:cs="Times New Roman"/>
          <w:sz w:val="20"/>
          <w:szCs w:val="20"/>
          <w:lang w:eastAsia="cs-CZ"/>
        </w:rPr>
        <w:t xml:space="preserve">odpadají </w:t>
      </w:r>
      <w:r w:rsidRPr="00B70913">
        <w:rPr>
          <w:rFonts w:ascii="Calibri" w:hAnsi="Calibri" w:cs="Times New Roman"/>
          <w:sz w:val="20"/>
          <w:szCs w:val="20"/>
          <w:lang w:eastAsia="cs-CZ"/>
        </w:rPr>
        <w:t>zažité stereotypy realitních kanceláří, jako je kauce, nutnost osobní prohlídky nebo osobní podpis smlouvy. Prohlídky na Flatio jsou řešeny virtuální návštěvou nabízených nemovitost</w:t>
      </w:r>
      <w:r w:rsidR="0090196C" w:rsidRPr="00B70913">
        <w:rPr>
          <w:rFonts w:ascii="Calibri" w:hAnsi="Calibri" w:cs="Times New Roman"/>
          <w:sz w:val="20"/>
          <w:szCs w:val="20"/>
          <w:lang w:eastAsia="cs-CZ"/>
        </w:rPr>
        <w:t>í</w:t>
      </w:r>
      <w:r w:rsidRPr="00B70913">
        <w:rPr>
          <w:rFonts w:ascii="Calibri" w:hAnsi="Calibri" w:cs="Times New Roman"/>
          <w:sz w:val="20"/>
          <w:szCs w:val="20"/>
          <w:lang w:eastAsia="cs-CZ"/>
        </w:rPr>
        <w:t>, smlouvy se podepisují on</w:t>
      </w:r>
      <w:r w:rsidR="00BE6551">
        <w:rPr>
          <w:rFonts w:ascii="Calibri" w:hAnsi="Calibri" w:cs="Times New Roman"/>
          <w:sz w:val="20"/>
          <w:szCs w:val="20"/>
          <w:lang w:eastAsia="cs-CZ"/>
        </w:rPr>
        <w:t>-</w:t>
      </w:r>
      <w:r w:rsidRPr="00B70913">
        <w:rPr>
          <w:rFonts w:ascii="Calibri" w:hAnsi="Calibri" w:cs="Times New Roman"/>
          <w:sz w:val="20"/>
          <w:szCs w:val="20"/>
          <w:lang w:eastAsia="cs-CZ"/>
        </w:rPr>
        <w:t>line a nakonec i platby za pronájem mohou nájemníci díky unikátní aplikaci platit on</w:t>
      </w:r>
      <w:r w:rsidR="00BE6551">
        <w:rPr>
          <w:rFonts w:ascii="Calibri" w:hAnsi="Calibri" w:cs="Times New Roman"/>
          <w:sz w:val="20"/>
          <w:szCs w:val="20"/>
          <w:lang w:eastAsia="cs-CZ"/>
        </w:rPr>
        <w:t>-</w:t>
      </w:r>
      <w:r w:rsidRPr="00B70913">
        <w:rPr>
          <w:rFonts w:ascii="Calibri" w:hAnsi="Calibri" w:cs="Times New Roman"/>
          <w:sz w:val="20"/>
          <w:szCs w:val="20"/>
          <w:lang w:eastAsia="cs-CZ"/>
        </w:rPr>
        <w:t>line kartou. Flatio staví službu především na jednoduchosti, rychlosti a maximální pohodlnosti pro obě strany. Rezervovat bydlení přes Flatio je tak možné odkudkoli na světě.</w:t>
      </w:r>
    </w:p>
    <w:p w14:paraId="4D6412BA" w14:textId="5A90DDCB" w:rsidR="006A7472" w:rsidRPr="00B70913" w:rsidRDefault="006A7472" w:rsidP="006A7472">
      <w:pPr>
        <w:jc w:val="both"/>
        <w:rPr>
          <w:rFonts w:ascii="Calibri" w:hAnsi="Calibri" w:cs="Times New Roman"/>
          <w:sz w:val="20"/>
          <w:szCs w:val="20"/>
          <w:lang w:eastAsia="cs-CZ"/>
        </w:rPr>
      </w:pPr>
      <w:r w:rsidRPr="00B70913">
        <w:rPr>
          <w:rFonts w:ascii="Calibri" w:hAnsi="Calibri" w:cs="Times New Roman"/>
          <w:sz w:val="20"/>
          <w:szCs w:val="20"/>
          <w:lang w:eastAsia="cs-CZ"/>
        </w:rPr>
        <w:br/>
        <w:t xml:space="preserve">Služba nyní působí v Praze a Brně a stojí za ní podnikatel Radim Rezek, </w:t>
      </w:r>
      <w:r w:rsidR="00BE6551">
        <w:rPr>
          <w:rFonts w:ascii="Calibri" w:hAnsi="Calibri" w:cs="Times New Roman"/>
          <w:sz w:val="20"/>
          <w:szCs w:val="20"/>
          <w:lang w:eastAsia="cs-CZ"/>
        </w:rPr>
        <w:t>partnerem</w:t>
      </w:r>
      <w:r w:rsidRPr="00B70913">
        <w:rPr>
          <w:rFonts w:ascii="Calibri" w:hAnsi="Calibri" w:cs="Times New Roman"/>
          <w:sz w:val="20"/>
          <w:szCs w:val="20"/>
          <w:lang w:eastAsia="cs-CZ"/>
        </w:rPr>
        <w:t xml:space="preserve"> Flatio je investiční skupina Enern.</w:t>
      </w:r>
    </w:p>
    <w:sectPr w:rsidR="006A7472" w:rsidRPr="00B70913" w:rsidSect="00443D79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3C74F" w14:textId="77777777" w:rsidR="001340F4" w:rsidRDefault="001340F4" w:rsidP="00537764">
      <w:r>
        <w:separator/>
      </w:r>
    </w:p>
  </w:endnote>
  <w:endnote w:type="continuationSeparator" w:id="0">
    <w:p w14:paraId="49D1FB7A" w14:textId="77777777" w:rsidR="001340F4" w:rsidRDefault="001340F4" w:rsidP="0053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F8228" w14:textId="77777777" w:rsidR="001340F4" w:rsidRDefault="001340F4" w:rsidP="00537764">
      <w:r>
        <w:separator/>
      </w:r>
    </w:p>
  </w:footnote>
  <w:footnote w:type="continuationSeparator" w:id="0">
    <w:p w14:paraId="4F7171CA" w14:textId="77777777" w:rsidR="001340F4" w:rsidRDefault="001340F4" w:rsidP="005377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D753A" w14:textId="77777777" w:rsidR="00BE6551" w:rsidRDefault="00BE6551" w:rsidP="00537764">
    <w:pPr>
      <w:pStyle w:val="ZhlavazpatA"/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hAnsi="Calibri" w:cs="Arial"/>
        <w:b/>
        <w:bCs/>
        <w:noProof/>
        <w:color w:val="000000"/>
        <w:sz w:val="28"/>
        <w:szCs w:val="28"/>
        <w:lang w:val="cs-CZ" w:eastAsia="cs-CZ"/>
      </w:rPr>
      <w:drawing>
        <wp:anchor distT="0" distB="0" distL="114300" distR="114300" simplePos="0" relativeHeight="251658240" behindDoc="0" locked="0" layoutInCell="1" allowOverlap="1" wp14:anchorId="709F2B15" wp14:editId="2544C967">
          <wp:simplePos x="0" y="0"/>
          <wp:positionH relativeFrom="margin">
            <wp:align>left</wp:align>
          </wp:positionH>
          <wp:positionV relativeFrom="paragraph">
            <wp:posOffset>-103505</wp:posOffset>
          </wp:positionV>
          <wp:extent cx="1324610" cy="752475"/>
          <wp:effectExtent l="0" t="0" r="0" b="9525"/>
          <wp:wrapSquare wrapText="bothSides"/>
          <wp:docPr id="1" name="Picture 1" descr="/Práce/Flatio/Logo/flatio_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Práce/Flatio/Logo/flatio_m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816" cy="755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  <w:sz w:val="28"/>
        <w:szCs w:val="28"/>
      </w:rPr>
      <w:t>TISKOVÁ ZPRÁVA</w:t>
    </w:r>
  </w:p>
  <w:p w14:paraId="2C46DE6E" w14:textId="77777777" w:rsidR="00BE6551" w:rsidRDefault="00BE6551" w:rsidP="00537764">
    <w:pPr>
      <w:pStyle w:val="ZhlavazpatA"/>
      <w:jc w:val="right"/>
      <w:rPr>
        <w:rFonts w:ascii="Calibri" w:eastAsia="Calibri" w:hAnsi="Calibri" w:cs="Calibri"/>
        <w:b/>
        <w:bCs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ab/>
    </w:r>
    <w:r>
      <w:rPr>
        <w:rFonts w:ascii="Calibri" w:hAnsi="Calibri" w:cs="Calibri"/>
        <w:b/>
        <w:bCs/>
      </w:rPr>
      <w:t>Kontakt: Jan Husták, +420 604 346 032</w:t>
    </w:r>
  </w:p>
  <w:p w14:paraId="35CFE9D1" w14:textId="28E0D95C" w:rsidR="00BE6551" w:rsidRDefault="00BE6551" w:rsidP="00537764">
    <w:pPr>
      <w:pStyle w:val="ZhlavazpatA"/>
      <w:jc w:val="right"/>
      <w:rPr>
        <w:rFonts w:ascii="Calibri" w:hAnsi="Calibri" w:cs="Calibri"/>
      </w:rPr>
    </w:pPr>
    <w:r>
      <w:rPr>
        <w:rFonts w:ascii="Calibri" w:eastAsia="Calibri" w:hAnsi="Calibri" w:cs="Calibri"/>
        <w:b/>
        <w:bCs/>
        <w:sz w:val="22"/>
        <w:szCs w:val="22"/>
      </w:rPr>
      <w:tab/>
    </w:r>
    <w:hyperlink r:id="rId2" w:history="1">
      <w:r w:rsidRPr="00C5391B">
        <w:rPr>
          <w:rStyle w:val="Hypertextovodkaz"/>
          <w:rFonts w:ascii="Calibri" w:hAnsi="Calibri" w:cs="Calibri"/>
        </w:rPr>
        <w:t>jan.hustak@flatio.cz</w:t>
      </w:r>
    </w:hyperlink>
  </w:p>
  <w:p w14:paraId="0449D830" w14:textId="77777777" w:rsidR="00BE6551" w:rsidRDefault="00BE6551">
    <w:pPr>
      <w:pStyle w:val="Zhlav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13023"/>
    <w:multiLevelType w:val="hybridMultilevel"/>
    <w:tmpl w:val="E8546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64"/>
    <w:rsid w:val="00025012"/>
    <w:rsid w:val="00025CEC"/>
    <w:rsid w:val="00060D0D"/>
    <w:rsid w:val="00063042"/>
    <w:rsid w:val="000E3D1E"/>
    <w:rsid w:val="00110907"/>
    <w:rsid w:val="00112BB4"/>
    <w:rsid w:val="001328E4"/>
    <w:rsid w:val="001340F4"/>
    <w:rsid w:val="001B2B7F"/>
    <w:rsid w:val="001D7398"/>
    <w:rsid w:val="001E5C79"/>
    <w:rsid w:val="001E6D53"/>
    <w:rsid w:val="002225B9"/>
    <w:rsid w:val="00231726"/>
    <w:rsid w:val="00243D8E"/>
    <w:rsid w:val="0027262C"/>
    <w:rsid w:val="00281F78"/>
    <w:rsid w:val="00284822"/>
    <w:rsid w:val="002C32BF"/>
    <w:rsid w:val="002D6C06"/>
    <w:rsid w:val="002F5663"/>
    <w:rsid w:val="00322C9D"/>
    <w:rsid w:val="00346AAF"/>
    <w:rsid w:val="003511E0"/>
    <w:rsid w:val="003A44C2"/>
    <w:rsid w:val="003C0398"/>
    <w:rsid w:val="003E798A"/>
    <w:rsid w:val="003F5D22"/>
    <w:rsid w:val="00404989"/>
    <w:rsid w:val="00443D79"/>
    <w:rsid w:val="00445CC9"/>
    <w:rsid w:val="004539B4"/>
    <w:rsid w:val="004C75BD"/>
    <w:rsid w:val="00502C08"/>
    <w:rsid w:val="00537764"/>
    <w:rsid w:val="005B3D24"/>
    <w:rsid w:val="005E23A4"/>
    <w:rsid w:val="005F0131"/>
    <w:rsid w:val="006054B4"/>
    <w:rsid w:val="00634DC0"/>
    <w:rsid w:val="006600FA"/>
    <w:rsid w:val="006A558A"/>
    <w:rsid w:val="006A7472"/>
    <w:rsid w:val="006B502C"/>
    <w:rsid w:val="00774826"/>
    <w:rsid w:val="0088603C"/>
    <w:rsid w:val="008929E0"/>
    <w:rsid w:val="0090196C"/>
    <w:rsid w:val="00917EDE"/>
    <w:rsid w:val="00934039"/>
    <w:rsid w:val="00960659"/>
    <w:rsid w:val="009631F8"/>
    <w:rsid w:val="00967682"/>
    <w:rsid w:val="009957F9"/>
    <w:rsid w:val="009F5487"/>
    <w:rsid w:val="00A15DC1"/>
    <w:rsid w:val="00A32B03"/>
    <w:rsid w:val="00A42E79"/>
    <w:rsid w:val="00A5019E"/>
    <w:rsid w:val="00B61646"/>
    <w:rsid w:val="00B70913"/>
    <w:rsid w:val="00B94B7E"/>
    <w:rsid w:val="00BE6551"/>
    <w:rsid w:val="00C13013"/>
    <w:rsid w:val="00C44AC8"/>
    <w:rsid w:val="00CA21BF"/>
    <w:rsid w:val="00D4795A"/>
    <w:rsid w:val="00D90036"/>
    <w:rsid w:val="00D930DE"/>
    <w:rsid w:val="00DD093A"/>
    <w:rsid w:val="00DF286A"/>
    <w:rsid w:val="00E020B0"/>
    <w:rsid w:val="00E446FA"/>
    <w:rsid w:val="00E66C39"/>
    <w:rsid w:val="00E75AC3"/>
    <w:rsid w:val="00E76076"/>
    <w:rsid w:val="00E84B3F"/>
    <w:rsid w:val="00EC5F4F"/>
    <w:rsid w:val="00F3214B"/>
    <w:rsid w:val="00FE0142"/>
    <w:rsid w:val="00FF1A24"/>
    <w:rsid w:val="00FF5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8E42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2C32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37764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77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7764"/>
  </w:style>
  <w:style w:type="paragraph" w:styleId="Zpat">
    <w:name w:val="footer"/>
    <w:basedOn w:val="Normln"/>
    <w:link w:val="ZpatChar"/>
    <w:uiPriority w:val="99"/>
    <w:unhideWhenUsed/>
    <w:rsid w:val="005377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7764"/>
  </w:style>
  <w:style w:type="character" w:customStyle="1" w:styleId="Hyperlink0">
    <w:name w:val="Hyperlink.0"/>
    <w:basedOn w:val="Standardnpsmoodstavce"/>
    <w:rsid w:val="00537764"/>
  </w:style>
  <w:style w:type="paragraph" w:customStyle="1" w:styleId="ZhlavazpatA">
    <w:name w:val="Záhlaví a zápatí A"/>
    <w:rsid w:val="00537764"/>
    <w:pPr>
      <w:tabs>
        <w:tab w:val="right" w:pos="9020"/>
      </w:tabs>
      <w:suppressAutoHyphens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AAF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AAF"/>
    <w:rPr>
      <w:rFonts w:ascii="Lucida Grande CE" w:hAnsi="Lucida Grande CE" w:cs="Lucida Grande C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46AA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6AA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6AA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6AA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6AAF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66C3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44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latio.cz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jan.hustak@flati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86070-5AEF-F141-A975-1DC9B158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477</Words>
  <Characters>2820</Characters>
  <Application>Microsoft Macintosh Word</Application>
  <DocSecurity>0</DocSecurity>
  <Lines>23</Lines>
  <Paragraphs>6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Enern Czech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Husták</dc:creator>
  <cp:lastModifiedBy>Jan Husták</cp:lastModifiedBy>
  <cp:revision>7</cp:revision>
  <cp:lastPrinted>2016-09-27T08:39:00Z</cp:lastPrinted>
  <dcterms:created xsi:type="dcterms:W3CDTF">2016-10-20T07:07:00Z</dcterms:created>
  <dcterms:modified xsi:type="dcterms:W3CDTF">2016-10-20T07:12:00Z</dcterms:modified>
</cp:coreProperties>
</file>